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48" w:rsidRPr="002C6871" w:rsidRDefault="00EB6F48">
      <w:pPr>
        <w:rPr>
          <w:b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478"/>
      </w:tblGrid>
      <w:tr w:rsidR="0035073D" w:rsidRPr="00363D59" w:rsidTr="0035073D">
        <w:tc>
          <w:tcPr>
            <w:tcW w:w="0" w:type="auto"/>
            <w:shd w:val="pct10" w:color="auto" w:fill="auto"/>
            <w:vAlign w:val="bottom"/>
          </w:tcPr>
          <w:p w:rsidR="00322F21" w:rsidRPr="00363D59" w:rsidRDefault="00322F21">
            <w:pPr>
              <w:rPr>
                <w:rFonts w:asciiTheme="minorHAnsi" w:hAnsiTheme="minorHAnsi"/>
                <w:color w:val="000000"/>
              </w:rPr>
            </w:pPr>
            <w:r w:rsidRPr="00363D59">
              <w:rPr>
                <w:rFonts w:asciiTheme="minorHAnsi" w:hAnsiTheme="minorHAnsi"/>
                <w:color w:val="000000"/>
              </w:rPr>
              <w:t>1. Name of indicator</w:t>
            </w:r>
          </w:p>
        </w:tc>
        <w:tc>
          <w:tcPr>
            <w:tcW w:w="0" w:type="auto"/>
            <w:shd w:val="pct10" w:color="auto" w:fill="auto"/>
          </w:tcPr>
          <w:p w:rsidR="00220582" w:rsidRPr="00363D59" w:rsidRDefault="0035073D" w:rsidP="00220582">
            <w:pPr>
              <w:jc w:val="both"/>
              <w:rPr>
                <w:rFonts w:asciiTheme="minorHAnsi" w:hAnsiTheme="minorHAnsi"/>
                <w:b/>
              </w:rPr>
            </w:pPr>
            <w:r w:rsidRPr="00363D59">
              <w:rPr>
                <w:rFonts w:asciiTheme="minorHAnsi" w:hAnsiTheme="minorHAnsi"/>
                <w:b/>
              </w:rPr>
              <w:t>EU investment in nutrition</w:t>
            </w:r>
            <w:r w:rsidR="00FA394F" w:rsidRPr="00363D5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5073D" w:rsidRPr="00363D59" w:rsidTr="0035073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363D59" w:rsidRDefault="00322F2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22F21" w:rsidRPr="00363D59" w:rsidRDefault="00322F21">
            <w:pPr>
              <w:rPr>
                <w:rFonts w:asciiTheme="minorHAnsi" w:hAnsiTheme="minorHAnsi"/>
              </w:rPr>
            </w:pPr>
          </w:p>
        </w:tc>
      </w:tr>
      <w:tr w:rsidR="0035073D" w:rsidRPr="00363D59" w:rsidTr="0035073D">
        <w:tc>
          <w:tcPr>
            <w:tcW w:w="0" w:type="auto"/>
            <w:shd w:val="pct10" w:color="auto" w:fill="auto"/>
          </w:tcPr>
          <w:p w:rsidR="00322F21" w:rsidRPr="00363D59" w:rsidRDefault="00322F21" w:rsidP="00631D80">
            <w:pPr>
              <w:rPr>
                <w:rFonts w:asciiTheme="minorHAnsi" w:hAnsiTheme="minorHAnsi"/>
                <w:color w:val="000000"/>
              </w:rPr>
            </w:pPr>
            <w:r w:rsidRPr="00363D59">
              <w:rPr>
                <w:rFonts w:asciiTheme="minorHAnsi" w:hAnsiTheme="minorHAnsi"/>
                <w:color w:val="000000"/>
              </w:rPr>
              <w:t xml:space="preserve">3. Technical Definition </w:t>
            </w:r>
          </w:p>
        </w:tc>
        <w:tc>
          <w:tcPr>
            <w:tcW w:w="0" w:type="auto"/>
            <w:shd w:val="pct10" w:color="auto" w:fill="auto"/>
          </w:tcPr>
          <w:p w:rsidR="00220582" w:rsidRPr="00363D59" w:rsidRDefault="0035073D" w:rsidP="007636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 xml:space="preserve">The indicator </w:t>
            </w:r>
            <w:r w:rsidR="00220582"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>is included at Level 3 of the EU Results Framework (Organisational performance) and aims to report the mainstreaming of nutrition in EU funded assistance.</w:t>
            </w:r>
          </w:p>
          <w:p w:rsidR="00220582" w:rsidRPr="00363D59" w:rsidRDefault="00220582" w:rsidP="007636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  <w:p w:rsidR="00676918" w:rsidRPr="00363D59" w:rsidRDefault="00220582" w:rsidP="002205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 xml:space="preserve">It </w:t>
            </w:r>
            <w:r w:rsidR="0035073D"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 xml:space="preserve">will report </w:t>
            </w:r>
            <w:r w:rsidR="00FA394F"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>the</w:t>
            </w:r>
            <w:r w:rsidR="0035073D"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 xml:space="preserve"> financial value of EU funded development co</w:t>
            </w:r>
            <w:r w:rsidR="00763677"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>operation invested in nutrition</w:t>
            </w:r>
            <w:r w:rsidR="00FA394F"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 xml:space="preserve"> on an annual basis – both commitments and payments</w:t>
            </w:r>
            <w:r w:rsidR="00763677" w:rsidRPr="00363D59">
              <w:rPr>
                <w:rFonts w:asciiTheme="minorHAnsi" w:eastAsia="Times New Roman" w:hAnsiTheme="minorHAnsi"/>
                <w:color w:val="000000"/>
                <w:lang w:eastAsia="en-GB"/>
              </w:rPr>
              <w:t>. It is based on the methodology agreed by the SUN donor network to track financial investments in nutrition, including nutrition specific and nutrition sensitive interventions.</w:t>
            </w:r>
          </w:p>
          <w:p w:rsidR="00763677" w:rsidRPr="00363D59" w:rsidRDefault="00763677" w:rsidP="007636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</w:p>
        </w:tc>
        <w:bookmarkStart w:id="0" w:name="_GoBack"/>
        <w:bookmarkEnd w:id="0"/>
      </w:tr>
      <w:tr w:rsidR="0035073D" w:rsidRPr="00363D59" w:rsidTr="0035073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363D59" w:rsidRDefault="00322F2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22F21" w:rsidRPr="00363D59" w:rsidRDefault="00322F21">
            <w:pPr>
              <w:rPr>
                <w:rFonts w:asciiTheme="minorHAnsi" w:hAnsiTheme="minorHAnsi"/>
              </w:rPr>
            </w:pPr>
          </w:p>
        </w:tc>
      </w:tr>
      <w:tr w:rsidR="0035073D" w:rsidRPr="00363D59" w:rsidTr="00AD6F29">
        <w:trPr>
          <w:trHeight w:val="1610"/>
        </w:trPr>
        <w:tc>
          <w:tcPr>
            <w:tcW w:w="0" w:type="auto"/>
            <w:shd w:val="pct10" w:color="auto" w:fill="auto"/>
          </w:tcPr>
          <w:p w:rsidR="00322F21" w:rsidRPr="00363D59" w:rsidRDefault="00322F21" w:rsidP="000A07C0">
            <w:pPr>
              <w:ind w:right="-255"/>
              <w:rPr>
                <w:rFonts w:asciiTheme="minorHAnsi" w:hAnsiTheme="minorHAnsi"/>
                <w:color w:val="000000"/>
              </w:rPr>
            </w:pPr>
            <w:r w:rsidRPr="00363D59">
              <w:rPr>
                <w:rFonts w:asciiTheme="minorHAnsi" w:hAnsiTheme="minorHAnsi"/>
                <w:color w:val="000000"/>
              </w:rPr>
              <w:t xml:space="preserve">4. Rationale </w:t>
            </w:r>
          </w:p>
        </w:tc>
        <w:tc>
          <w:tcPr>
            <w:tcW w:w="0" w:type="auto"/>
            <w:shd w:val="pct10" w:color="auto" w:fill="auto"/>
          </w:tcPr>
          <w:p w:rsidR="000C4D76" w:rsidRPr="00A0206D" w:rsidRDefault="000C4D76" w:rsidP="000C4D76">
            <w:pPr>
              <w:jc w:val="both"/>
            </w:pPr>
            <w:r w:rsidRPr="00A0206D">
              <w:t xml:space="preserve">The EU has committed to allocate €3.5 billion within the 2014-2020 </w:t>
            </w:r>
            <w:proofErr w:type="gramStart"/>
            <w:r w:rsidRPr="00A0206D">
              <w:t>period</w:t>
            </w:r>
            <w:proofErr w:type="gramEnd"/>
            <w:r w:rsidRPr="00A0206D">
              <w:t xml:space="preserve"> to its nutrition policy objective of supporting countries in the reduction of stunting. This amount will be the sum of nutrition specific and nutrition sensitive programme. A baseline has been established in 2010.</w:t>
            </w:r>
          </w:p>
          <w:p w:rsidR="008B0C9C" w:rsidRPr="00363D59" w:rsidRDefault="008B0C9C" w:rsidP="000C4D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35073D" w:rsidRPr="00363D59" w:rsidTr="0035073D">
        <w:trPr>
          <w:trHeight w:val="494"/>
        </w:trPr>
        <w:tc>
          <w:tcPr>
            <w:tcW w:w="0" w:type="auto"/>
            <w:shd w:val="clear" w:color="auto" w:fill="auto"/>
          </w:tcPr>
          <w:p w:rsidR="0035073D" w:rsidRPr="00363D59" w:rsidRDefault="0035073D" w:rsidP="000A07C0">
            <w:pPr>
              <w:ind w:right="-255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5073D" w:rsidRPr="00363D59" w:rsidRDefault="0035073D" w:rsidP="007A7A76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35073D" w:rsidRPr="00363D59" w:rsidTr="00FA394F">
        <w:trPr>
          <w:trHeight w:val="494"/>
        </w:trPr>
        <w:tc>
          <w:tcPr>
            <w:tcW w:w="0" w:type="auto"/>
            <w:shd w:val="pct10" w:color="auto" w:fill="auto"/>
          </w:tcPr>
          <w:p w:rsidR="0035073D" w:rsidRPr="00363D59" w:rsidRDefault="0035073D" w:rsidP="009302BB">
            <w:pPr>
              <w:rPr>
                <w:rFonts w:asciiTheme="minorHAnsi" w:hAnsiTheme="minorHAnsi"/>
                <w:color w:val="000000"/>
              </w:rPr>
            </w:pPr>
            <w:r w:rsidRPr="00363D59">
              <w:rPr>
                <w:rFonts w:asciiTheme="minorHAnsi" w:hAnsiTheme="minorHAnsi"/>
                <w:color w:val="000000"/>
              </w:rPr>
              <w:t xml:space="preserve">5. Data calculation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20582" w:rsidRPr="00363D59" w:rsidRDefault="00FA394F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</w:rPr>
              <w:t xml:space="preserve">Yearly </w:t>
            </w:r>
            <w:r w:rsidR="00AD5F69">
              <w:rPr>
                <w:rFonts w:asciiTheme="minorHAnsi" w:hAnsiTheme="minorHAnsi"/>
              </w:rPr>
              <w:t xml:space="preserve">ODA </w:t>
            </w:r>
            <w:r w:rsidRPr="00363D59">
              <w:rPr>
                <w:rFonts w:asciiTheme="minorHAnsi" w:hAnsiTheme="minorHAnsi"/>
              </w:rPr>
              <w:t>commitments will be reported in EUR</w:t>
            </w:r>
            <w:r w:rsidR="00220582" w:rsidRPr="00363D59">
              <w:rPr>
                <w:rFonts w:asciiTheme="minorHAnsi" w:hAnsiTheme="minorHAnsi"/>
              </w:rPr>
              <w:t xml:space="preserve"> based on financial data extracted from CRIS.</w:t>
            </w:r>
            <w:r w:rsidRPr="00363D59">
              <w:rPr>
                <w:rFonts w:asciiTheme="minorHAnsi" w:hAnsiTheme="minorHAnsi"/>
              </w:rPr>
              <w:t xml:space="preserve"> </w:t>
            </w:r>
          </w:p>
          <w:p w:rsidR="006A06EA" w:rsidRDefault="006A06EA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220582" w:rsidRPr="00363D59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</w:rPr>
              <w:t xml:space="preserve">In brief, the methodology </w:t>
            </w:r>
            <w:bookmarkStart w:id="1" w:name="bookmark3"/>
            <w:r w:rsidRPr="00363D59">
              <w:rPr>
                <w:rFonts w:asciiTheme="minorHAnsi" w:hAnsiTheme="minorHAnsi"/>
              </w:rPr>
              <w:t>will define Nutrition specific and Nutrition sensitive interventions.</w:t>
            </w:r>
          </w:p>
          <w:p w:rsidR="00220582" w:rsidRPr="00363D59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220582" w:rsidRPr="00363D59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363D59">
              <w:rPr>
                <w:rFonts w:asciiTheme="minorHAnsi" w:hAnsiTheme="minorHAnsi"/>
                <w:i/>
              </w:rPr>
              <w:t>1. Nutrition-specific projects - Category 1</w:t>
            </w:r>
            <w:bookmarkEnd w:id="1"/>
          </w:p>
          <w:p w:rsidR="00220582" w:rsidRPr="00363D59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</w:rPr>
              <w:t>Nutrition-specific commitments will be tracked using the DAC purpose code 12240 "basic nutrition". All projects encoded under this DAC code will be considered Category 1 (i.e. nutrition-specific). The scoring attributed to these projects will be 100%. For donors who can apply multiple DAC codes to a grant when reporting into the OECD-DAC Creditor Reporting System (CRS), the proportion of the grant coded as 12240 will be included.</w:t>
            </w:r>
          </w:p>
          <w:p w:rsidR="00220582" w:rsidRPr="00363D59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220582" w:rsidRPr="00363D59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bookmarkStart w:id="2" w:name="bookmark4"/>
            <w:r w:rsidRPr="00363D59">
              <w:rPr>
                <w:rFonts w:asciiTheme="minorHAnsi" w:hAnsiTheme="minorHAnsi"/>
                <w:i/>
              </w:rPr>
              <w:t>2. "Nutrition-sensitive" projects - Category 2</w:t>
            </w:r>
            <w:bookmarkEnd w:id="2"/>
          </w:p>
          <w:p w:rsidR="00220582" w:rsidRPr="00363D59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</w:rPr>
              <w:t>There are three main steps to determine whether a project is nutrition-sensitive (Category 2) or not:</w:t>
            </w:r>
          </w:p>
          <w:p w:rsidR="00220582" w:rsidRPr="00363D59" w:rsidRDefault="00220582" w:rsidP="00220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  <w:b/>
                <w:bCs/>
              </w:rPr>
              <w:t>Step one:</w:t>
            </w:r>
            <w:r w:rsidRPr="00363D59">
              <w:rPr>
                <w:rFonts w:asciiTheme="minorHAnsi" w:hAnsiTheme="minorHAnsi"/>
              </w:rPr>
              <w:t xml:space="preserve"> Select a pool of potentially nutrition-sensitive projects using a combination of DAC codes and a key word search on the CRS database.</w:t>
            </w:r>
          </w:p>
          <w:p w:rsidR="00220582" w:rsidRPr="00363D59" w:rsidRDefault="00220582" w:rsidP="00220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  <w:b/>
                <w:bCs/>
              </w:rPr>
              <w:t>Step two:</w:t>
            </w:r>
            <w:r w:rsidRPr="00363D59">
              <w:rPr>
                <w:rFonts w:asciiTheme="minorHAnsi" w:hAnsiTheme="minorHAnsi"/>
              </w:rPr>
              <w:t xml:space="preserve"> Review the projects selected in step one by assessing individually each project document. The objectives, expected results and indicators are examined to determine whether the project is nutrition-sensitive.</w:t>
            </w:r>
          </w:p>
          <w:p w:rsidR="00220582" w:rsidRPr="00363D59" w:rsidRDefault="00220582" w:rsidP="00220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  <w:b/>
                <w:bCs/>
              </w:rPr>
              <w:lastRenderedPageBreak/>
              <w:t>Step three:</w:t>
            </w:r>
            <w:r w:rsidRPr="00363D59">
              <w:rPr>
                <w:rFonts w:asciiTheme="minorHAnsi" w:hAnsiTheme="minorHAnsi"/>
              </w:rPr>
              <w:t xml:space="preserve"> through the same review of project documents, classify the "intensity" of nutrition-sensitivity into two sub-categories: nutrition-sensitive dominant or nutrition-sensitive partial.</w:t>
            </w:r>
          </w:p>
          <w:p w:rsidR="00220582" w:rsidRPr="00363D59" w:rsidRDefault="00220582" w:rsidP="003A249A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FA394F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</w:rPr>
              <w:t>C1 will be in charge of implementing the methodology on a yearly basis and report figures to DEVCO 06 for inclusion in the EU Results Framework (Level 3).</w:t>
            </w:r>
          </w:p>
          <w:p w:rsidR="00AD5F69" w:rsidRPr="00363D59" w:rsidRDefault="00AD5F69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220582" w:rsidRPr="00363D59" w:rsidRDefault="00220582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A249A" w:rsidRPr="00363D59" w:rsidTr="003A249A">
        <w:trPr>
          <w:trHeight w:val="494"/>
        </w:trPr>
        <w:tc>
          <w:tcPr>
            <w:tcW w:w="0" w:type="auto"/>
            <w:shd w:val="clear" w:color="auto" w:fill="auto"/>
          </w:tcPr>
          <w:p w:rsidR="003A249A" w:rsidRPr="00363D59" w:rsidRDefault="003A249A" w:rsidP="009302B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A249A" w:rsidRPr="00363D59" w:rsidRDefault="003A249A" w:rsidP="002205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A249A" w:rsidRPr="00363D59" w:rsidTr="00FA394F">
        <w:trPr>
          <w:trHeight w:val="494"/>
        </w:trPr>
        <w:tc>
          <w:tcPr>
            <w:tcW w:w="0" w:type="auto"/>
            <w:shd w:val="pct10" w:color="auto" w:fill="auto"/>
          </w:tcPr>
          <w:p w:rsidR="003A249A" w:rsidRPr="00363D59" w:rsidRDefault="003A249A" w:rsidP="009302BB">
            <w:pPr>
              <w:rPr>
                <w:rFonts w:asciiTheme="minorHAnsi" w:hAnsiTheme="minorHAnsi"/>
                <w:color w:val="000000"/>
              </w:rPr>
            </w:pPr>
            <w:r w:rsidRPr="00363D59">
              <w:rPr>
                <w:rFonts w:asciiTheme="minorHAnsi" w:hAnsiTheme="minorHAnsi"/>
                <w:color w:val="000000"/>
              </w:rPr>
              <w:t>6. Level of disaggregation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249A" w:rsidRPr="00363D59" w:rsidRDefault="00834C6B" w:rsidP="005063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3D59">
              <w:rPr>
                <w:rFonts w:asciiTheme="minorHAnsi" w:hAnsiTheme="minorHAnsi"/>
              </w:rPr>
              <w:t>The financial value of c</w:t>
            </w:r>
            <w:r w:rsidR="003A249A" w:rsidRPr="00363D59">
              <w:rPr>
                <w:rFonts w:asciiTheme="minorHAnsi" w:hAnsiTheme="minorHAnsi"/>
              </w:rPr>
              <w:t>ommitments will be disaggregated by country and by DAC code.</w:t>
            </w:r>
          </w:p>
        </w:tc>
      </w:tr>
      <w:tr w:rsidR="0035073D" w:rsidRPr="00363D59" w:rsidTr="0035073D">
        <w:trPr>
          <w:trHeight w:val="494"/>
        </w:trPr>
        <w:tc>
          <w:tcPr>
            <w:tcW w:w="0" w:type="auto"/>
            <w:shd w:val="clear" w:color="auto" w:fill="auto"/>
          </w:tcPr>
          <w:p w:rsidR="0035073D" w:rsidRPr="00363D59" w:rsidRDefault="0035073D" w:rsidP="000A07C0">
            <w:pPr>
              <w:ind w:right="-255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5073D" w:rsidRPr="00363D59" w:rsidRDefault="0035073D" w:rsidP="007A7A76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35073D" w:rsidRPr="00363D59" w:rsidTr="0035073D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35073D" w:rsidRPr="00363D59" w:rsidRDefault="003A249A">
            <w:pPr>
              <w:rPr>
                <w:rFonts w:asciiTheme="minorHAnsi" w:hAnsiTheme="minorHAnsi"/>
                <w:color w:val="000000"/>
              </w:rPr>
            </w:pPr>
            <w:r w:rsidRPr="00363D59">
              <w:rPr>
                <w:rFonts w:asciiTheme="minorHAnsi" w:hAnsiTheme="minorHAnsi"/>
                <w:color w:val="000000"/>
              </w:rPr>
              <w:t>7</w:t>
            </w:r>
            <w:r w:rsidR="0035073D" w:rsidRPr="00363D59">
              <w:rPr>
                <w:rFonts w:asciiTheme="minorHAnsi" w:hAnsiTheme="minorHAnsi"/>
                <w:color w:val="000000"/>
              </w:rPr>
              <w:t xml:space="preserve">. Is it used by another organization or in the framework of international initiatives, conventions, </w:t>
            </w:r>
            <w:proofErr w:type="spellStart"/>
            <w:r w:rsidR="0035073D" w:rsidRPr="00363D59">
              <w:rPr>
                <w:rFonts w:asciiTheme="minorHAnsi" w:hAnsiTheme="minorHAnsi"/>
                <w:color w:val="000000"/>
              </w:rPr>
              <w:t>etc</w:t>
            </w:r>
            <w:proofErr w:type="spellEnd"/>
            <w:r w:rsidR="0035073D" w:rsidRPr="00363D59">
              <w:rPr>
                <w:rFonts w:asciiTheme="minorHAnsi" w:hAnsiTheme="minorHAnsi"/>
                <w:color w:val="000000"/>
              </w:rPr>
              <w:t>? If so, which?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4D76" w:rsidRPr="006A06EA" w:rsidRDefault="003D16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indicator </w:t>
            </w:r>
            <w:r w:rsidR="000C4D76" w:rsidRPr="006A06EA">
              <w:rPr>
                <w:rFonts w:asciiTheme="minorHAnsi" w:hAnsiTheme="minorHAnsi"/>
              </w:rPr>
              <w:t xml:space="preserve">will also be reported by at lets 8 other donors (UK, FRANCE, GERMANY, WB, NETHERLANDS, IRELAND, CANADA, </w:t>
            </w:r>
            <w:proofErr w:type="gramStart"/>
            <w:r w:rsidR="000C4D76" w:rsidRPr="006A06EA">
              <w:rPr>
                <w:rFonts w:asciiTheme="minorHAnsi" w:hAnsiTheme="minorHAnsi"/>
              </w:rPr>
              <w:t>BMGF</w:t>
            </w:r>
            <w:proofErr w:type="gramEnd"/>
            <w:r w:rsidR="000C4D76" w:rsidRPr="006A06EA">
              <w:rPr>
                <w:rFonts w:asciiTheme="minorHAnsi" w:hAnsiTheme="minorHAnsi"/>
              </w:rPr>
              <w:t xml:space="preserve">). There will be a single annual report through SUN for all </w:t>
            </w:r>
            <w:r>
              <w:rPr>
                <w:rFonts w:asciiTheme="minorHAnsi" w:hAnsiTheme="minorHAnsi"/>
              </w:rPr>
              <w:t xml:space="preserve">these </w:t>
            </w:r>
            <w:r w:rsidR="000C4D76" w:rsidRPr="006A06EA">
              <w:rPr>
                <w:rFonts w:asciiTheme="minorHAnsi" w:hAnsiTheme="minorHAnsi"/>
              </w:rPr>
              <w:t xml:space="preserve">donors including </w:t>
            </w:r>
            <w:r>
              <w:rPr>
                <w:rFonts w:asciiTheme="minorHAnsi" w:hAnsiTheme="minorHAnsi"/>
              </w:rPr>
              <w:t xml:space="preserve">the </w:t>
            </w:r>
            <w:r w:rsidR="000C4D76" w:rsidRPr="006A06EA">
              <w:rPr>
                <w:rFonts w:asciiTheme="minorHAnsi" w:hAnsiTheme="minorHAnsi"/>
              </w:rPr>
              <w:t>EU.</w:t>
            </w:r>
          </w:p>
          <w:p w:rsidR="0035073D" w:rsidRPr="00363D59" w:rsidRDefault="0035073D">
            <w:pPr>
              <w:rPr>
                <w:rFonts w:asciiTheme="minorHAnsi" w:hAnsiTheme="minorHAnsi"/>
              </w:rPr>
            </w:pPr>
          </w:p>
        </w:tc>
      </w:tr>
      <w:tr w:rsidR="0035073D" w:rsidRPr="00363D59" w:rsidTr="0035073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73D" w:rsidRPr="00363D59" w:rsidRDefault="0035073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5073D" w:rsidRPr="00363D59" w:rsidRDefault="0035073D" w:rsidP="000C3EAE">
            <w:pPr>
              <w:jc w:val="both"/>
              <w:rPr>
                <w:rFonts w:asciiTheme="minorHAnsi" w:hAnsiTheme="minorHAnsi"/>
              </w:rPr>
            </w:pPr>
          </w:p>
        </w:tc>
      </w:tr>
      <w:tr w:rsidR="0035073D" w:rsidRPr="00363D59" w:rsidTr="0035073D">
        <w:tc>
          <w:tcPr>
            <w:tcW w:w="0" w:type="auto"/>
            <w:shd w:val="pct10" w:color="auto" w:fill="auto"/>
          </w:tcPr>
          <w:p w:rsidR="0035073D" w:rsidRPr="00363D59" w:rsidRDefault="003A249A" w:rsidP="00631D80">
            <w:pPr>
              <w:rPr>
                <w:rFonts w:asciiTheme="minorHAnsi" w:hAnsiTheme="minorHAnsi"/>
                <w:color w:val="000000"/>
              </w:rPr>
            </w:pPr>
            <w:r w:rsidRPr="00363D59">
              <w:rPr>
                <w:rFonts w:asciiTheme="minorHAnsi" w:hAnsiTheme="minorHAnsi"/>
                <w:color w:val="000000"/>
              </w:rPr>
              <w:t>8</w:t>
            </w:r>
            <w:r w:rsidR="0035073D" w:rsidRPr="00363D59">
              <w:rPr>
                <w:rFonts w:asciiTheme="minorHAnsi" w:hAnsiTheme="minorHAnsi"/>
                <w:color w:val="000000"/>
              </w:rPr>
              <w:t>.</w:t>
            </w:r>
            <w:r w:rsidRPr="00363D59">
              <w:rPr>
                <w:rFonts w:asciiTheme="minorHAnsi" w:hAnsiTheme="minorHAnsi"/>
                <w:color w:val="000000"/>
              </w:rPr>
              <w:t xml:space="preserve"> </w:t>
            </w:r>
            <w:r w:rsidR="0035073D" w:rsidRPr="00363D59">
              <w:rPr>
                <w:rFonts w:asciiTheme="minorHAnsi" w:hAnsiTheme="minorHAnsi"/>
                <w:color w:val="000000"/>
              </w:rPr>
              <w:t>Other issues</w:t>
            </w:r>
          </w:p>
        </w:tc>
        <w:tc>
          <w:tcPr>
            <w:tcW w:w="0" w:type="auto"/>
            <w:shd w:val="pct10" w:color="auto" w:fill="auto"/>
          </w:tcPr>
          <w:p w:rsidR="0035073D" w:rsidRPr="00363D59" w:rsidRDefault="0035073D" w:rsidP="000C3EAE">
            <w:pPr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</w:tbl>
    <w:p w:rsidR="00322F21" w:rsidRPr="002C6871" w:rsidRDefault="00322F21">
      <w:pPr>
        <w:rPr>
          <w:sz w:val="24"/>
          <w:szCs w:val="24"/>
        </w:rPr>
      </w:pPr>
    </w:p>
    <w:sectPr w:rsidR="00322F21" w:rsidRPr="002C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F6" w:rsidRDefault="001572F6" w:rsidP="00FA394F">
      <w:pPr>
        <w:spacing w:after="0" w:line="240" w:lineRule="auto"/>
      </w:pPr>
      <w:r>
        <w:separator/>
      </w:r>
    </w:p>
  </w:endnote>
  <w:endnote w:type="continuationSeparator" w:id="0">
    <w:p w:rsidR="001572F6" w:rsidRDefault="001572F6" w:rsidP="00FA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F6" w:rsidRDefault="001572F6" w:rsidP="00FA394F">
      <w:pPr>
        <w:spacing w:after="0" w:line="240" w:lineRule="auto"/>
      </w:pPr>
      <w:r>
        <w:separator/>
      </w:r>
    </w:p>
  </w:footnote>
  <w:footnote w:type="continuationSeparator" w:id="0">
    <w:p w:rsidR="001572F6" w:rsidRDefault="001572F6" w:rsidP="00FA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040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ED4C84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19492943"/>
    <w:multiLevelType w:val="hybridMultilevel"/>
    <w:tmpl w:val="11507D60"/>
    <w:lvl w:ilvl="0" w:tplc="1D2800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10E0"/>
    <w:multiLevelType w:val="hybridMultilevel"/>
    <w:tmpl w:val="0D98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22F21"/>
    <w:rsid w:val="00020F7F"/>
    <w:rsid w:val="00067170"/>
    <w:rsid w:val="00077D9F"/>
    <w:rsid w:val="000A07C0"/>
    <w:rsid w:val="000A2670"/>
    <w:rsid w:val="000B2198"/>
    <w:rsid w:val="000B21D3"/>
    <w:rsid w:val="000B2644"/>
    <w:rsid w:val="000C3EAE"/>
    <w:rsid w:val="000C4D76"/>
    <w:rsid w:val="00100E52"/>
    <w:rsid w:val="00113195"/>
    <w:rsid w:val="00131E0C"/>
    <w:rsid w:val="00151C46"/>
    <w:rsid w:val="001572F6"/>
    <w:rsid w:val="001B20FF"/>
    <w:rsid w:val="00220582"/>
    <w:rsid w:val="002444BD"/>
    <w:rsid w:val="00254311"/>
    <w:rsid w:val="002923F2"/>
    <w:rsid w:val="002A55BA"/>
    <w:rsid w:val="002C6871"/>
    <w:rsid w:val="002F01F1"/>
    <w:rsid w:val="00322F21"/>
    <w:rsid w:val="00331A31"/>
    <w:rsid w:val="003467BF"/>
    <w:rsid w:val="0035073D"/>
    <w:rsid w:val="00363D59"/>
    <w:rsid w:val="003A249A"/>
    <w:rsid w:val="003D1685"/>
    <w:rsid w:val="003F5427"/>
    <w:rsid w:val="004000F6"/>
    <w:rsid w:val="0043056C"/>
    <w:rsid w:val="004310A0"/>
    <w:rsid w:val="004808A9"/>
    <w:rsid w:val="004972AE"/>
    <w:rsid w:val="004D1794"/>
    <w:rsid w:val="004E292E"/>
    <w:rsid w:val="004E5948"/>
    <w:rsid w:val="004F65BF"/>
    <w:rsid w:val="005063F8"/>
    <w:rsid w:val="00517BC2"/>
    <w:rsid w:val="00531F78"/>
    <w:rsid w:val="00542C29"/>
    <w:rsid w:val="0055586B"/>
    <w:rsid w:val="005758DE"/>
    <w:rsid w:val="00576C4B"/>
    <w:rsid w:val="005F6AA8"/>
    <w:rsid w:val="00623F41"/>
    <w:rsid w:val="00631D80"/>
    <w:rsid w:val="00666870"/>
    <w:rsid w:val="00676918"/>
    <w:rsid w:val="006A06EA"/>
    <w:rsid w:val="00703FF2"/>
    <w:rsid w:val="00705956"/>
    <w:rsid w:val="007170C2"/>
    <w:rsid w:val="0073345B"/>
    <w:rsid w:val="00743D51"/>
    <w:rsid w:val="00751094"/>
    <w:rsid w:val="00763677"/>
    <w:rsid w:val="007657CA"/>
    <w:rsid w:val="007A7A76"/>
    <w:rsid w:val="007D6FF1"/>
    <w:rsid w:val="00800C87"/>
    <w:rsid w:val="00810583"/>
    <w:rsid w:val="00834C6B"/>
    <w:rsid w:val="008503B7"/>
    <w:rsid w:val="00850DE5"/>
    <w:rsid w:val="00862A68"/>
    <w:rsid w:val="008A2C13"/>
    <w:rsid w:val="008B0C9C"/>
    <w:rsid w:val="008E4A8C"/>
    <w:rsid w:val="009607AF"/>
    <w:rsid w:val="009635B5"/>
    <w:rsid w:val="009D4334"/>
    <w:rsid w:val="009E3100"/>
    <w:rsid w:val="009F2D34"/>
    <w:rsid w:val="00A0206D"/>
    <w:rsid w:val="00A56DEF"/>
    <w:rsid w:val="00A57D06"/>
    <w:rsid w:val="00A93420"/>
    <w:rsid w:val="00AB5197"/>
    <w:rsid w:val="00AB51F4"/>
    <w:rsid w:val="00AB735A"/>
    <w:rsid w:val="00AC490E"/>
    <w:rsid w:val="00AC7B2A"/>
    <w:rsid w:val="00AD5F69"/>
    <w:rsid w:val="00AD6F29"/>
    <w:rsid w:val="00AF149A"/>
    <w:rsid w:val="00B01F89"/>
    <w:rsid w:val="00B04B8A"/>
    <w:rsid w:val="00B32F6D"/>
    <w:rsid w:val="00B5188E"/>
    <w:rsid w:val="00B65737"/>
    <w:rsid w:val="00B9573C"/>
    <w:rsid w:val="00BA4E98"/>
    <w:rsid w:val="00BC213A"/>
    <w:rsid w:val="00BD61E0"/>
    <w:rsid w:val="00BD785B"/>
    <w:rsid w:val="00BF2615"/>
    <w:rsid w:val="00C472FA"/>
    <w:rsid w:val="00C55D0F"/>
    <w:rsid w:val="00C7475E"/>
    <w:rsid w:val="00D132E3"/>
    <w:rsid w:val="00D4156C"/>
    <w:rsid w:val="00D97EC3"/>
    <w:rsid w:val="00DC530A"/>
    <w:rsid w:val="00DE7139"/>
    <w:rsid w:val="00E01EDC"/>
    <w:rsid w:val="00E142D6"/>
    <w:rsid w:val="00E203AF"/>
    <w:rsid w:val="00E21668"/>
    <w:rsid w:val="00E53179"/>
    <w:rsid w:val="00E66F77"/>
    <w:rsid w:val="00E855CF"/>
    <w:rsid w:val="00EB2E34"/>
    <w:rsid w:val="00EB6F48"/>
    <w:rsid w:val="00EF2432"/>
    <w:rsid w:val="00F066B7"/>
    <w:rsid w:val="00F37097"/>
    <w:rsid w:val="00F43AA9"/>
    <w:rsid w:val="00F47E90"/>
    <w:rsid w:val="00F67172"/>
    <w:rsid w:val="00F75CB7"/>
    <w:rsid w:val="00FA394F"/>
    <w:rsid w:val="00FC13A9"/>
    <w:rsid w:val="00FD38B6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D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7691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4A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A8C"/>
    <w:rPr>
      <w:b/>
      <w:bCs/>
      <w:lang w:eastAsia="en-US"/>
    </w:rPr>
  </w:style>
  <w:style w:type="paragraph" w:styleId="Revision">
    <w:name w:val="Revision"/>
    <w:hidden/>
    <w:uiPriority w:val="99"/>
    <w:semiHidden/>
    <w:rsid w:val="00A56DEF"/>
    <w:rPr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3F2"/>
    <w:rPr>
      <w:color w:val="800080" w:themeColor="followedHyperlink"/>
      <w:u w:val="single"/>
    </w:rPr>
  </w:style>
  <w:style w:type="character" w:customStyle="1" w:styleId="Notedebasdepage">
    <w:name w:val="Note de bas de page_"/>
    <w:basedOn w:val="DefaultParagraphFont"/>
    <w:link w:val="Notedebasdepage1"/>
    <w:uiPriority w:val="99"/>
    <w:locked/>
    <w:rsid w:val="00FA394F"/>
    <w:rPr>
      <w:rFonts w:ascii="Arial" w:hAnsi="Arial" w:cs="Arial"/>
      <w:sz w:val="18"/>
      <w:szCs w:val="18"/>
      <w:shd w:val="clear" w:color="auto" w:fill="FFFFFF"/>
    </w:rPr>
  </w:style>
  <w:style w:type="paragraph" w:customStyle="1" w:styleId="Notedebasdepage1">
    <w:name w:val="Note de bas de page1"/>
    <w:basedOn w:val="Normal"/>
    <w:link w:val="Notedebasdepage"/>
    <w:uiPriority w:val="99"/>
    <w:rsid w:val="00FA394F"/>
    <w:pPr>
      <w:widowControl w:val="0"/>
      <w:shd w:val="clear" w:color="auto" w:fill="FFFFFF"/>
      <w:spacing w:after="0" w:line="240" w:lineRule="exact"/>
    </w:pPr>
    <w:rPr>
      <w:rFonts w:ascii="Arial" w:hAnsi="Arial" w:cs="Arial"/>
      <w:sz w:val="18"/>
      <w:szCs w:val="18"/>
      <w:lang w:val="fr-FR" w:eastAsia="fr-FR"/>
    </w:rPr>
  </w:style>
  <w:style w:type="character" w:customStyle="1" w:styleId="En-tte1">
    <w:name w:val="En-tête #1_"/>
    <w:basedOn w:val="DefaultParagraphFont"/>
    <w:link w:val="En-tte10"/>
    <w:uiPriority w:val="99"/>
    <w:locked/>
    <w:rsid w:val="00FA394F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En-tte10">
    <w:name w:val="En-tête #1"/>
    <w:basedOn w:val="Normal"/>
    <w:link w:val="En-tte1"/>
    <w:uiPriority w:val="99"/>
    <w:rsid w:val="00FA394F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Arial" w:hAnsi="Arial" w:cs="Arial"/>
      <w:b/>
      <w:bCs/>
      <w:sz w:val="23"/>
      <w:szCs w:val="23"/>
      <w:lang w:val="fr-FR" w:eastAsia="fr-FR"/>
    </w:rPr>
  </w:style>
  <w:style w:type="character" w:customStyle="1" w:styleId="Corpsdutexte">
    <w:name w:val="Corps du texte_"/>
    <w:basedOn w:val="DefaultParagraphFont"/>
    <w:link w:val="Corpsdutexte1"/>
    <w:uiPriority w:val="99"/>
    <w:locked/>
    <w:rsid w:val="00FA394F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FA394F"/>
    <w:pPr>
      <w:widowControl w:val="0"/>
      <w:shd w:val="clear" w:color="auto" w:fill="FFFFFF"/>
      <w:spacing w:before="420" w:after="240" w:line="269" w:lineRule="exact"/>
      <w:ind w:hanging="380"/>
      <w:jc w:val="both"/>
    </w:pPr>
    <w:rPr>
      <w:rFonts w:ascii="Arial" w:hAnsi="Arial" w:cs="Arial"/>
      <w:sz w:val="18"/>
      <w:szCs w:val="18"/>
      <w:lang w:val="fr-FR" w:eastAsia="fr-FR"/>
    </w:rPr>
  </w:style>
  <w:style w:type="character" w:customStyle="1" w:styleId="En-tte3">
    <w:name w:val="En-tête #3_"/>
    <w:basedOn w:val="DefaultParagraphFont"/>
    <w:link w:val="En-tte30"/>
    <w:uiPriority w:val="99"/>
    <w:locked/>
    <w:rsid w:val="00FA394F"/>
    <w:rPr>
      <w:rFonts w:ascii="Arial" w:hAnsi="Arial" w:cs="Arial"/>
      <w:sz w:val="18"/>
      <w:szCs w:val="18"/>
      <w:shd w:val="clear" w:color="auto" w:fill="FFFFFF"/>
    </w:rPr>
  </w:style>
  <w:style w:type="paragraph" w:customStyle="1" w:styleId="En-tte30">
    <w:name w:val="En-tête #3"/>
    <w:basedOn w:val="Normal"/>
    <w:link w:val="En-tte3"/>
    <w:uiPriority w:val="99"/>
    <w:rsid w:val="00FA394F"/>
    <w:pPr>
      <w:widowControl w:val="0"/>
      <w:shd w:val="clear" w:color="auto" w:fill="FFFFFF"/>
      <w:spacing w:before="300" w:after="0" w:line="398" w:lineRule="exact"/>
      <w:jc w:val="both"/>
      <w:outlineLvl w:val="2"/>
    </w:pPr>
    <w:rPr>
      <w:rFonts w:ascii="Arial" w:hAnsi="Arial" w:cs="Arial"/>
      <w:sz w:val="18"/>
      <w:szCs w:val="18"/>
      <w:lang w:val="fr-FR" w:eastAsia="fr-FR"/>
    </w:rPr>
  </w:style>
  <w:style w:type="character" w:customStyle="1" w:styleId="CorpsdutexteGras">
    <w:name w:val="Corps du texte + Gras"/>
    <w:basedOn w:val="Corpsdutexte"/>
    <w:uiPriority w:val="99"/>
    <w:rsid w:val="00FA394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En-tte3Gras">
    <w:name w:val="En-tête #3 + Gras"/>
    <w:basedOn w:val="En-tte3"/>
    <w:uiPriority w:val="99"/>
    <w:rsid w:val="00FA394F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2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D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7691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4A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A8C"/>
    <w:rPr>
      <w:b/>
      <w:bCs/>
      <w:lang w:eastAsia="en-US"/>
    </w:rPr>
  </w:style>
  <w:style w:type="paragraph" w:styleId="Revision">
    <w:name w:val="Revision"/>
    <w:hidden/>
    <w:uiPriority w:val="99"/>
    <w:semiHidden/>
    <w:rsid w:val="00A56DEF"/>
    <w:rPr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3F2"/>
    <w:rPr>
      <w:color w:val="800080" w:themeColor="followedHyperlink"/>
      <w:u w:val="single"/>
    </w:rPr>
  </w:style>
  <w:style w:type="character" w:customStyle="1" w:styleId="Notedebasdepage">
    <w:name w:val="Note de bas de page_"/>
    <w:basedOn w:val="DefaultParagraphFont"/>
    <w:link w:val="Notedebasdepage1"/>
    <w:uiPriority w:val="99"/>
    <w:locked/>
    <w:rsid w:val="00FA394F"/>
    <w:rPr>
      <w:rFonts w:ascii="Arial" w:hAnsi="Arial" w:cs="Arial"/>
      <w:sz w:val="18"/>
      <w:szCs w:val="18"/>
      <w:shd w:val="clear" w:color="auto" w:fill="FFFFFF"/>
    </w:rPr>
  </w:style>
  <w:style w:type="paragraph" w:customStyle="1" w:styleId="Notedebasdepage1">
    <w:name w:val="Note de bas de page1"/>
    <w:basedOn w:val="Normal"/>
    <w:link w:val="Notedebasdepage"/>
    <w:uiPriority w:val="99"/>
    <w:rsid w:val="00FA394F"/>
    <w:pPr>
      <w:widowControl w:val="0"/>
      <w:shd w:val="clear" w:color="auto" w:fill="FFFFFF"/>
      <w:spacing w:after="0" w:line="240" w:lineRule="exact"/>
    </w:pPr>
    <w:rPr>
      <w:rFonts w:ascii="Arial" w:hAnsi="Arial" w:cs="Arial"/>
      <w:sz w:val="18"/>
      <w:szCs w:val="18"/>
      <w:lang w:val="fr-FR" w:eastAsia="fr-FR"/>
    </w:rPr>
  </w:style>
  <w:style w:type="character" w:customStyle="1" w:styleId="En-tte1">
    <w:name w:val="En-tête #1_"/>
    <w:basedOn w:val="DefaultParagraphFont"/>
    <w:link w:val="En-tte10"/>
    <w:uiPriority w:val="99"/>
    <w:locked/>
    <w:rsid w:val="00FA394F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En-tte10">
    <w:name w:val="En-tête #1"/>
    <w:basedOn w:val="Normal"/>
    <w:link w:val="En-tte1"/>
    <w:uiPriority w:val="99"/>
    <w:rsid w:val="00FA394F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Arial" w:hAnsi="Arial" w:cs="Arial"/>
      <w:b/>
      <w:bCs/>
      <w:sz w:val="23"/>
      <w:szCs w:val="23"/>
      <w:lang w:val="fr-FR" w:eastAsia="fr-FR"/>
    </w:rPr>
  </w:style>
  <w:style w:type="character" w:customStyle="1" w:styleId="Corpsdutexte">
    <w:name w:val="Corps du texte_"/>
    <w:basedOn w:val="DefaultParagraphFont"/>
    <w:link w:val="Corpsdutexte1"/>
    <w:uiPriority w:val="99"/>
    <w:locked/>
    <w:rsid w:val="00FA394F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FA394F"/>
    <w:pPr>
      <w:widowControl w:val="0"/>
      <w:shd w:val="clear" w:color="auto" w:fill="FFFFFF"/>
      <w:spacing w:before="420" w:after="240" w:line="269" w:lineRule="exact"/>
      <w:ind w:hanging="380"/>
      <w:jc w:val="both"/>
    </w:pPr>
    <w:rPr>
      <w:rFonts w:ascii="Arial" w:hAnsi="Arial" w:cs="Arial"/>
      <w:sz w:val="18"/>
      <w:szCs w:val="18"/>
      <w:lang w:val="fr-FR" w:eastAsia="fr-FR"/>
    </w:rPr>
  </w:style>
  <w:style w:type="character" w:customStyle="1" w:styleId="En-tte3">
    <w:name w:val="En-tête #3_"/>
    <w:basedOn w:val="DefaultParagraphFont"/>
    <w:link w:val="En-tte30"/>
    <w:uiPriority w:val="99"/>
    <w:locked/>
    <w:rsid w:val="00FA394F"/>
    <w:rPr>
      <w:rFonts w:ascii="Arial" w:hAnsi="Arial" w:cs="Arial"/>
      <w:sz w:val="18"/>
      <w:szCs w:val="18"/>
      <w:shd w:val="clear" w:color="auto" w:fill="FFFFFF"/>
    </w:rPr>
  </w:style>
  <w:style w:type="paragraph" w:customStyle="1" w:styleId="En-tte30">
    <w:name w:val="En-tête #3"/>
    <w:basedOn w:val="Normal"/>
    <w:link w:val="En-tte3"/>
    <w:uiPriority w:val="99"/>
    <w:rsid w:val="00FA394F"/>
    <w:pPr>
      <w:widowControl w:val="0"/>
      <w:shd w:val="clear" w:color="auto" w:fill="FFFFFF"/>
      <w:spacing w:before="300" w:after="0" w:line="398" w:lineRule="exact"/>
      <w:jc w:val="both"/>
      <w:outlineLvl w:val="2"/>
    </w:pPr>
    <w:rPr>
      <w:rFonts w:ascii="Arial" w:hAnsi="Arial" w:cs="Arial"/>
      <w:sz w:val="18"/>
      <w:szCs w:val="18"/>
      <w:lang w:val="fr-FR" w:eastAsia="fr-FR"/>
    </w:rPr>
  </w:style>
  <w:style w:type="character" w:customStyle="1" w:styleId="CorpsdutexteGras">
    <w:name w:val="Corps du texte + Gras"/>
    <w:basedOn w:val="Corpsdutexte"/>
    <w:uiPriority w:val="99"/>
    <w:rsid w:val="00FA394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En-tte3Gras">
    <w:name w:val="En-tête #3 + Gras"/>
    <w:basedOn w:val="En-tte3"/>
    <w:uiPriority w:val="99"/>
    <w:rsid w:val="00FA394F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2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5550-9DAC-44E5-BD72-0E800F0B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2910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https://www.gov.uk/government/uploads/system/uploads/attachment_data/file/248760/Endorserscompact_update7_10_2013.pdf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http://www.caadp.net/pdf/CAADP FAFS BROCHURE indd.pdf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http://legacy.measuredhs.com/help/Datasets/index.htm</vt:lpwstr>
      </vt:variant>
      <vt:variant>
        <vt:lpwstr/>
      </vt:variant>
      <vt:variant>
        <vt:i4>7405691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http://www.who.int/nutgrowthdb/en/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http://www.who.int/childgrowth/en/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http://www.who.int/childgrowth/mgrs/en/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Medhi (DEVCO)</dc:creator>
  <cp:lastModifiedBy>ALFIERI Andrea (DEVCO)</cp:lastModifiedBy>
  <cp:revision>4</cp:revision>
  <cp:lastPrinted>2014-09-05T08:22:00Z</cp:lastPrinted>
  <dcterms:created xsi:type="dcterms:W3CDTF">2015-06-23T15:00:00Z</dcterms:created>
  <dcterms:modified xsi:type="dcterms:W3CDTF">2016-01-27T09:58:00Z</dcterms:modified>
</cp:coreProperties>
</file>